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BB" w:rsidRDefault="000245BB" w:rsidP="000245BB">
      <w:pPr>
        <w:rPr>
          <w:rFonts w:eastAsia="Times New Roman" w:cstheme="minorHAnsi"/>
          <w:color w:val="1D2129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Include 5 images (in the order they’re numbered – maybe two to a row) and embed the video at this link:</w:t>
      </w:r>
    </w:p>
    <w:p w:rsidR="000245BB" w:rsidRDefault="000245BB" w:rsidP="000245BB">
      <w:pPr>
        <w:rPr>
          <w:rFonts w:eastAsia="Times New Roman" w:cstheme="minorHAnsi"/>
          <w:color w:val="1D2129"/>
          <w:sz w:val="22"/>
          <w:szCs w:val="22"/>
          <w:shd w:val="clear" w:color="auto" w:fill="FFFFFF"/>
        </w:rPr>
      </w:pPr>
      <w:r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https://www.youtube.com/watch?v=6-gOQBOU8QA</w:t>
      </w:r>
    </w:p>
    <w:p w:rsidR="000245BB" w:rsidRDefault="000245BB" w:rsidP="000245BB">
      <w:pPr>
        <w:rPr>
          <w:rFonts w:eastAsia="Times New Roman" w:cstheme="minorHAnsi"/>
          <w:color w:val="1D2129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Text:</w:t>
      </w:r>
    </w:p>
    <w:p w:rsidR="000245BB" w:rsidRDefault="00E4094A" w:rsidP="000245BB">
      <w:pPr>
        <w:rPr>
          <w:rFonts w:eastAsia="Times New Roman" w:cstheme="minorHAnsi"/>
          <w:color w:val="1D2129"/>
          <w:sz w:val="22"/>
          <w:szCs w:val="22"/>
          <w:shd w:val="clear" w:color="auto" w:fill="FFFFFF"/>
        </w:rPr>
      </w:pPr>
      <w:r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 xml:space="preserve">Originally conceived by sound artist and pianist David Tudor in 1973, "Rainforest IV" is a sonic environment made uniquely designed sculptural objects suspended in space and fitted with electric transducers, turning them into resonant sound objects. The earliest versions of involved </w:t>
      </w:r>
      <w:r w:rsidRPr="000245BB">
        <w:rPr>
          <w:rFonts w:eastAsia="Times New Roman" w:cstheme="minorHAnsi"/>
          <w:color w:val="000000"/>
          <w:sz w:val="22"/>
          <w:szCs w:val="22"/>
          <w:shd w:val="clear" w:color="auto" w:fill="FFFFFF"/>
        </w:rPr>
        <w:t xml:space="preserve"> Merce Cunningham's dance company and the installation contributions of Andy Warhol. 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</w:rPr>
        <w:t xml:space="preserve">This version of </w:t>
      </w:r>
      <w:r w:rsidR="000245BB"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 xml:space="preserve">"Rainforest IV," </w:t>
      </w:r>
      <w:r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was</w:t>
      </w:r>
      <w:r w:rsidR="000245BB"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 xml:space="preserve"> created by the </w:t>
      </w:r>
      <w:hyperlink r:id="rId4" w:tgtFrame="_blank" w:history="1">
        <w:r w:rsidR="000245BB" w:rsidRPr="000245BB">
          <w:rPr>
            <w:rFonts w:eastAsia="Times New Roman" w:cstheme="minorHAnsi"/>
            <w:color w:val="365899"/>
            <w:sz w:val="22"/>
            <w:szCs w:val="22"/>
            <w:u w:val="single"/>
            <w:shd w:val="clear" w:color="auto" w:fill="FFFFFF"/>
          </w:rPr>
          <w:t>Eastman Audio Research Studio</w:t>
        </w:r>
      </w:hyperlink>
      <w:r w:rsidR="000245BB"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 (EARS) at the </w:t>
      </w:r>
      <w:hyperlink r:id="rId5" w:tgtFrame="_blank" w:history="1">
        <w:r w:rsidR="000245BB" w:rsidRPr="000245BB">
          <w:rPr>
            <w:rFonts w:eastAsia="Times New Roman" w:cstheme="minorHAnsi"/>
            <w:color w:val="365899"/>
            <w:sz w:val="22"/>
            <w:szCs w:val="22"/>
            <w:u w:val="single"/>
            <w:shd w:val="clear" w:color="auto" w:fill="FFFFFF"/>
          </w:rPr>
          <w:t>Eastman School of Music</w:t>
        </w:r>
      </w:hyperlink>
      <w:r w:rsidR="000245BB"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, under the direction of Oliver Schneller, with exhibi</w:t>
      </w:r>
      <w:r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tion design from Allen Topolski</w:t>
      </w:r>
      <w:r w:rsidR="000245BB"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 xml:space="preserve">. </w:t>
      </w:r>
      <w:r w:rsidR="000245BB">
        <w:rPr>
          <w:rFonts w:eastAsia="Times New Roman" w:cstheme="minorHAnsi"/>
          <w:color w:val="000000"/>
          <w:sz w:val="22"/>
          <w:szCs w:val="22"/>
          <w:shd w:val="clear" w:color="auto" w:fill="FFFFFF"/>
        </w:rPr>
        <w:t xml:space="preserve">In this rendition </w:t>
      </w:r>
      <w:r w:rsid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d</w:t>
      </w:r>
      <w:r w:rsidR="000245BB"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 xml:space="preserve">ancers Missy </w:t>
      </w:r>
      <w:proofErr w:type="spellStart"/>
      <w:r w:rsidR="000245BB"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Pfohl</w:t>
      </w:r>
      <w:proofErr w:type="spellEnd"/>
      <w:r w:rsidR="000245BB"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 xml:space="preserve"> Smith</w:t>
      </w:r>
      <w:r w:rsid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,</w:t>
      </w:r>
      <w:r w:rsidR="000245BB"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 xml:space="preserve"> Anne Harris Wilcox, and Rose </w:t>
      </w:r>
      <w:proofErr w:type="spellStart"/>
      <w:r w:rsidR="000245BB"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Pasquarello</w:t>
      </w:r>
      <w:proofErr w:type="spellEnd"/>
      <w:r w:rsidR="000245BB"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 xml:space="preserve"> Beauchamp improvised a performance </w:t>
      </w:r>
      <w:r w:rsid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to which</w:t>
      </w:r>
      <w:r w:rsidR="000245BB" w:rsidRP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 xml:space="preserve"> the musicians sonically respond</w:t>
      </w:r>
      <w:r w:rsidR="000245BB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ed</w:t>
      </w:r>
      <w:r w:rsidR="002D667E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 xml:space="preserve">. (More in the </w:t>
      </w:r>
      <w:r w:rsidR="000F514A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‘</w:t>
      </w:r>
      <w:r w:rsidR="002D667E"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Not Unrelated to Dance’ section.)</w:t>
      </w:r>
    </w:p>
    <w:p w:rsidR="002D667E" w:rsidRDefault="002D667E" w:rsidP="000245BB">
      <w:pPr>
        <w:rPr>
          <w:rFonts w:eastAsia="Times New Roman" w:cstheme="minorHAnsi"/>
          <w:color w:val="1D2129"/>
          <w:sz w:val="22"/>
          <w:szCs w:val="22"/>
          <w:shd w:val="clear" w:color="auto" w:fill="FFFFFF"/>
        </w:rPr>
      </w:pPr>
    </w:p>
    <w:p w:rsidR="00222A2D" w:rsidRDefault="006D2E45" w:rsidP="000245BB">
      <w:pPr>
        <w:rPr>
          <w:rFonts w:eastAsia="Times New Roman" w:cstheme="minorHAnsi"/>
          <w:color w:val="1D2129"/>
          <w:sz w:val="22"/>
          <w:szCs w:val="22"/>
          <w:shd w:val="clear" w:color="auto" w:fill="FFFFFF"/>
        </w:rPr>
      </w:pPr>
      <w:bookmarkStart w:id="0" w:name="_GoBack"/>
      <w:r w:rsidRPr="006D2E45">
        <w:rPr>
          <w:rFonts w:eastAsia="Times New Roman" w:cstheme="minorHAnsi"/>
          <w:i/>
          <w:color w:val="1D2129"/>
          <w:sz w:val="22"/>
          <w:szCs w:val="22"/>
          <w:shd w:val="clear" w:color="auto" w:fill="FFFFFF"/>
        </w:rPr>
        <w:t>Rainforest IV</w:t>
      </w:r>
      <w:r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, Memorial Art Gallery, Rochester, NY, 2017</w:t>
      </w:r>
    </w:p>
    <w:p w:rsidR="006D2E45" w:rsidRDefault="006D2E45" w:rsidP="006D2E45">
      <w:pPr>
        <w:rPr>
          <w:rFonts w:eastAsia="Times New Roman" w:cstheme="minorHAnsi"/>
          <w:color w:val="1D2129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1D2129"/>
          <w:sz w:val="22"/>
          <w:szCs w:val="22"/>
          <w:shd w:val="clear" w:color="auto" w:fill="FFFFFF"/>
        </w:rPr>
        <w:t>See “Site-Specific Installation” for more details.</w:t>
      </w:r>
    </w:p>
    <w:bookmarkEnd w:id="0"/>
    <w:p w:rsidR="002D667E" w:rsidRPr="000245BB" w:rsidRDefault="002D667E" w:rsidP="000245BB">
      <w:pPr>
        <w:rPr>
          <w:rFonts w:eastAsia="Times New Roman" w:cstheme="minorHAnsi"/>
          <w:sz w:val="22"/>
          <w:szCs w:val="22"/>
        </w:rPr>
      </w:pPr>
    </w:p>
    <w:p w:rsidR="005E382F" w:rsidRDefault="005E382F"/>
    <w:sectPr w:rsidR="005E382F" w:rsidSect="00653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BB"/>
    <w:rsid w:val="000245BB"/>
    <w:rsid w:val="000F514A"/>
    <w:rsid w:val="00222A2D"/>
    <w:rsid w:val="002D667E"/>
    <w:rsid w:val="005E382F"/>
    <w:rsid w:val="00653ADF"/>
    <w:rsid w:val="006D2E45"/>
    <w:rsid w:val="00E4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7D0D"/>
  <w15:chartTrackingRefBased/>
  <w15:docId w15:val="{A511A6F2-A4AB-7C43-80DD-C9DFF3DF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4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astmanSchool/" TargetMode="External"/><Relationship Id="rId4" Type="http://schemas.openxmlformats.org/officeDocument/2006/relationships/hyperlink" Target="https://www.facebook.com/eastmanaudioresearchst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2018-06-16T18:50:00Z</dcterms:created>
  <dcterms:modified xsi:type="dcterms:W3CDTF">2018-06-17T15:29:00Z</dcterms:modified>
</cp:coreProperties>
</file>